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28" w:rsidRDefault="00E51E1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-711102</wp:posOffset>
            </wp:positionH>
            <wp:positionV relativeFrom="paragraph">
              <wp:posOffset>-654050</wp:posOffset>
            </wp:positionV>
            <wp:extent cx="7537938" cy="4078857"/>
            <wp:effectExtent l="0" t="0" r="6350" b="0"/>
            <wp:wrapNone/>
            <wp:docPr id="4" name="Рисунок 4" descr="C:\Users\sord\Desktop\Инте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d\Desktop\Интек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38" cy="407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2092" w:rsidRDefault="00EC2092"/>
    <w:p w:rsidR="00EC2092" w:rsidRDefault="00EC2092"/>
    <w:p w:rsidR="00EC2092" w:rsidRDefault="00EC2092"/>
    <w:p w:rsidR="00064261" w:rsidRDefault="00064261"/>
    <w:p w:rsidR="00064261" w:rsidRDefault="00064261"/>
    <w:p w:rsidR="00064261" w:rsidRDefault="00064261"/>
    <w:p w:rsidR="00EC2092" w:rsidRDefault="00DA6EF1">
      <w:r w:rsidRPr="00DA6E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F6F80" wp14:editId="6A955A5D">
                <wp:simplePos x="0" y="0"/>
                <wp:positionH relativeFrom="column">
                  <wp:posOffset>2301966</wp:posOffset>
                </wp:positionH>
                <wp:positionV relativeFrom="paragraph">
                  <wp:posOffset>144508</wp:posOffset>
                </wp:positionV>
                <wp:extent cx="237426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F1" w:rsidRPr="00DA6EF1" w:rsidRDefault="00DA6EF1">
                            <w:pPr>
                              <w:rPr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DA6EF1">
                              <w:rPr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Классика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25pt;margin-top:11.4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" filled="f" stroked="f">
                <v:textbox style="mso-fit-shape-to-text:t">
                  <w:txbxContent>
                    <w:p w:rsidR="00DA6EF1" w:rsidRPr="00DA6EF1" w:rsidRDefault="00DA6EF1">
                      <w:pPr>
                        <w:rPr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DA6EF1">
                        <w:rPr>
                          <w:color w:val="F2F2F2" w:themeColor="background1" w:themeShade="F2"/>
                          <w:sz w:val="72"/>
                          <w:szCs w:val="72"/>
                        </w:rPr>
                        <w:t>Классика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062991" w:rsidRDefault="00062991" w:rsidP="004D28E6">
      <w:pPr>
        <w:spacing w:after="0"/>
      </w:pPr>
    </w:p>
    <w:p w:rsidR="00062991" w:rsidRDefault="00062991" w:rsidP="004D28E6">
      <w:pPr>
        <w:spacing w:after="0"/>
        <w:rPr>
          <w:sz w:val="36"/>
          <w:szCs w:val="36"/>
        </w:rPr>
      </w:pPr>
    </w:p>
    <w:p w:rsidR="00E51E12" w:rsidRPr="00062991" w:rsidRDefault="00E51E12" w:rsidP="004D28E6">
      <w:pPr>
        <w:spacing w:after="0"/>
        <w:rPr>
          <w:sz w:val="36"/>
          <w:szCs w:val="36"/>
        </w:rPr>
      </w:pPr>
    </w:p>
    <w:p w:rsidR="00064261" w:rsidRDefault="00064261" w:rsidP="00062991">
      <w:pPr>
        <w:spacing w:after="0"/>
        <w:ind w:right="-284"/>
        <w:rPr>
          <w:b/>
        </w:rPr>
      </w:pPr>
    </w:p>
    <w:p w:rsidR="004D28E6" w:rsidRPr="00020F7A" w:rsidRDefault="00E51E12" w:rsidP="00057898">
      <w:pPr>
        <w:spacing w:after="0"/>
        <w:ind w:left="-142" w:right="-284"/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4522597D" wp14:editId="51CFF171">
            <wp:simplePos x="0" y="0"/>
            <wp:positionH relativeFrom="column">
              <wp:posOffset>4770755</wp:posOffset>
            </wp:positionH>
            <wp:positionV relativeFrom="paragraph">
              <wp:posOffset>669290</wp:posOffset>
            </wp:positionV>
            <wp:extent cx="1966595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342" y="21328"/>
                <wp:lineTo x="21342" y="0"/>
                <wp:lineTo x="0" y="0"/>
              </wp:wrapPolygon>
            </wp:wrapTight>
            <wp:docPr id="12" name="Рисунок 12" descr="http://storage.domzamkad.ru/cache/0/5/77566118b0e6329359f771f709a06c2b4a8360a9735f5fdaefc5360aafbc18c2.jpg/w800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domzamkad.ru/cache/0/5/77566118b0e6329359f771f709a06c2b4a8360a9735f5fdaefc5360aafbc18c2.jpg/w800h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91">
        <w:rPr>
          <w:b/>
          <w:noProof/>
          <w:lang w:eastAsia="ru-RU"/>
        </w:rPr>
        <w:drawing>
          <wp:inline distT="0" distB="0" distL="0" distR="0" wp14:anchorId="10F42523" wp14:editId="0141673E">
            <wp:extent cx="165100" cy="165100"/>
            <wp:effectExtent l="0" t="0" r="6350" b="635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DE">
        <w:rPr>
          <w:b/>
        </w:rPr>
        <w:t xml:space="preserve">3-4 </w:t>
      </w:r>
      <w:r>
        <w:rPr>
          <w:b/>
        </w:rPr>
        <w:t>февраля 2018</w:t>
      </w:r>
      <w:r w:rsidR="004D28E6" w:rsidRPr="00062991">
        <w:rPr>
          <w:b/>
        </w:rPr>
        <w:t xml:space="preserve"> года</w:t>
      </w:r>
      <w:r w:rsidR="004D28E6">
        <w:t xml:space="preserve"> Педагогический Шахматный Союз </w:t>
      </w:r>
      <w:r>
        <w:t>совместно с Ломоносовской школой «</w:t>
      </w:r>
      <w:proofErr w:type="spellStart"/>
      <w:r>
        <w:t>Интек</w:t>
      </w:r>
      <w:proofErr w:type="spellEnd"/>
      <w:r>
        <w:t xml:space="preserve">» </w:t>
      </w:r>
      <w:r w:rsidR="004D28E6">
        <w:t>проводит</w:t>
      </w:r>
      <w:r w:rsidR="00062991">
        <w:t xml:space="preserve"> шахматный турнир</w:t>
      </w:r>
      <w:r w:rsidR="00020F7A" w:rsidRPr="00020F7A">
        <w:t xml:space="preserve"> </w:t>
      </w:r>
      <w:r w:rsidR="00020F7A">
        <w:rPr>
          <w:lang w:val="en-US"/>
        </w:rPr>
        <w:t>INTEK</w:t>
      </w:r>
      <w:r w:rsidR="00020F7A">
        <w:t>-</w:t>
      </w:r>
      <w:r w:rsidR="00020F7A">
        <w:rPr>
          <w:lang w:val="en-US"/>
        </w:rPr>
        <w:t>CHEESS</w:t>
      </w:r>
      <w:r w:rsidR="00062991">
        <w:t>.</w:t>
      </w:r>
      <w:r w:rsidR="004D28E6">
        <w:t xml:space="preserve">  </w:t>
      </w:r>
      <w:r w:rsidR="00020F7A">
        <w:t>В рамках проекта пройдет турнир по классическим шахматам с контролем 1 час на партию каждому игроку.</w:t>
      </w:r>
    </w:p>
    <w:p w:rsidR="004D28E6" w:rsidRPr="00062991" w:rsidRDefault="004D28E6" w:rsidP="00062991">
      <w:pPr>
        <w:spacing w:after="0"/>
        <w:rPr>
          <w:b/>
        </w:rPr>
      </w:pPr>
      <w:r>
        <w:t xml:space="preserve">   </w:t>
      </w:r>
      <w:r w:rsidR="00062991">
        <w:rPr>
          <w:noProof/>
          <w:lang w:eastAsia="ru-RU"/>
        </w:rPr>
        <w:drawing>
          <wp:inline distT="0" distB="0" distL="0" distR="0" wp14:anchorId="42CA0577" wp14:editId="5B407C79">
            <wp:extent cx="387384" cy="281882"/>
            <wp:effectExtent l="0" t="0" r="0" b="4445"/>
            <wp:docPr id="319" name="Рисунок 319" descr="http://vphs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phs.ru/images/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" cy="2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C9F" w:rsidRPr="00E51E12">
        <w:rPr>
          <w:b/>
          <w:color w:val="351313"/>
          <w:sz w:val="32"/>
          <w:szCs w:val="28"/>
        </w:rPr>
        <w:t>Сроки и место проведения</w:t>
      </w:r>
    </w:p>
    <w:p w:rsidR="008366C1" w:rsidRPr="00064261" w:rsidRDefault="004D28E6" w:rsidP="00062991">
      <w:pPr>
        <w:spacing w:after="0"/>
      </w:pPr>
      <w:r>
        <w:t xml:space="preserve">Соревнование проводится </w:t>
      </w:r>
      <w:r w:rsidR="00DE6F22">
        <w:t xml:space="preserve">в </w:t>
      </w:r>
      <w:r w:rsidR="006C14DE">
        <w:t>два дня</w:t>
      </w:r>
      <w:r w:rsidR="00A20C9F">
        <w:t xml:space="preserve">: </w:t>
      </w:r>
      <w:r w:rsidR="006C14DE">
        <w:t>3-4</w:t>
      </w:r>
      <w:r w:rsidR="00E51E12">
        <w:t xml:space="preserve"> февраля 2018 года</w:t>
      </w:r>
      <w:r w:rsidR="00A20C9F">
        <w:t xml:space="preserve"> </w:t>
      </w:r>
    </w:p>
    <w:p w:rsidR="00E51E12" w:rsidRDefault="008366C1" w:rsidP="00062991">
      <w:pPr>
        <w:spacing w:after="0"/>
      </w:pPr>
      <w:r>
        <w:t xml:space="preserve">Место проведения: в здании ЧОУ </w:t>
      </w:r>
      <w:r w:rsidR="00E51E12">
        <w:t>«Ломоносовская школа</w:t>
      </w:r>
      <w:r>
        <w:t xml:space="preserve"> «</w:t>
      </w:r>
      <w:proofErr w:type="spellStart"/>
      <w:r w:rsidR="00E51E12">
        <w:t>Интек</w:t>
      </w:r>
      <w:proofErr w:type="spellEnd"/>
      <w:r w:rsidR="00E51E12">
        <w:t>»</w:t>
      </w:r>
      <w:r>
        <w:t xml:space="preserve">. </w:t>
      </w:r>
    </w:p>
    <w:p w:rsidR="004D28E6" w:rsidRDefault="00E51E12" w:rsidP="00062991">
      <w:pPr>
        <w:spacing w:after="0"/>
      </w:pPr>
      <w:r w:rsidRPr="00E51E12">
        <w:t xml:space="preserve">Адрес: Московская область, </w:t>
      </w:r>
      <w:proofErr w:type="spellStart"/>
      <w:r w:rsidRPr="00E51E12">
        <w:t>Истринский</w:t>
      </w:r>
      <w:proofErr w:type="spellEnd"/>
      <w:r w:rsidRPr="00E51E12">
        <w:t xml:space="preserve"> район, деревня Воронино, Клубный посёлок «Монолит», Клубная аллея, дом 2 (</w:t>
      </w:r>
      <w:proofErr w:type="spellStart"/>
      <w:r w:rsidRPr="00E51E12">
        <w:t>Новорижское</w:t>
      </w:r>
      <w:proofErr w:type="spellEnd"/>
      <w:r w:rsidRPr="00E51E12">
        <w:t xml:space="preserve"> шоссе, 19 километров от МКАД)</w:t>
      </w:r>
      <w:r w:rsidR="00526450">
        <w:t>.</w:t>
      </w:r>
    </w:p>
    <w:tbl>
      <w:tblPr>
        <w:tblpPr w:leftFromText="180" w:rightFromText="180" w:vertAnchor="text" w:horzAnchor="page" w:tblpX="8101" w:tblpY="111"/>
        <w:tblW w:w="3794" w:type="dxa"/>
        <w:tblLook w:val="04A0" w:firstRow="1" w:lastRow="0" w:firstColumn="1" w:lastColumn="0" w:noHBand="0" w:noVBand="1"/>
      </w:tblPr>
      <w:tblGrid>
        <w:gridCol w:w="1701"/>
        <w:gridCol w:w="2093"/>
      </w:tblGrid>
      <w:tr w:rsidR="00A20C9F" w:rsidRPr="00F122CA" w:rsidTr="00E51E12">
        <w:tc>
          <w:tcPr>
            <w:tcW w:w="1701" w:type="dxa"/>
            <w:shd w:val="clear" w:color="auto" w:fill="000000"/>
          </w:tcPr>
          <w:p w:rsidR="00A20C9F" w:rsidRPr="00E51E12" w:rsidRDefault="00A20C9F" w:rsidP="0006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E51E12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2093" w:type="dxa"/>
            <w:shd w:val="clear" w:color="auto" w:fill="351313"/>
          </w:tcPr>
          <w:p w:rsidR="00A20C9F" w:rsidRPr="00DA6EF1" w:rsidRDefault="00DA6EF1" w:rsidP="00DA6EF1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Рейтинг РШТ</w:t>
            </w:r>
          </w:p>
        </w:tc>
      </w:tr>
      <w:tr w:rsidR="00A20C9F" w:rsidRPr="008A7EAD" w:rsidTr="00A05517">
        <w:tc>
          <w:tcPr>
            <w:tcW w:w="1701" w:type="dxa"/>
            <w:shd w:val="clear" w:color="auto" w:fill="D9D9D9" w:themeFill="background1" w:themeFillShade="D9"/>
          </w:tcPr>
          <w:p w:rsidR="00A20C9F" w:rsidRPr="00E51E12" w:rsidRDefault="00A20C9F" w:rsidP="00DA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E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Турнир </w:t>
            </w:r>
            <w:r w:rsidR="00DA6E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A20C9F" w:rsidRPr="00DA6EF1" w:rsidRDefault="00DA6EF1" w:rsidP="0007731C">
            <w:pPr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0-1100</w:t>
            </w:r>
          </w:p>
        </w:tc>
      </w:tr>
      <w:tr w:rsidR="00A20C9F" w:rsidRPr="008A7EAD" w:rsidTr="00A05517">
        <w:tc>
          <w:tcPr>
            <w:tcW w:w="1701" w:type="dxa"/>
            <w:shd w:val="clear" w:color="auto" w:fill="A6A6A6" w:themeFill="background1" w:themeFillShade="A6"/>
          </w:tcPr>
          <w:p w:rsidR="00A20C9F" w:rsidRPr="00E51E12" w:rsidRDefault="00A20C9F" w:rsidP="00DA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E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Турнир </w:t>
            </w:r>
            <w:r w:rsidR="00DA6E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:rsidR="00A20C9F" w:rsidRPr="00E51E12" w:rsidRDefault="00DA6EF1" w:rsidP="00E51E1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1100-1600</w:t>
            </w:r>
          </w:p>
        </w:tc>
      </w:tr>
    </w:tbl>
    <w:p w:rsidR="00062991" w:rsidRPr="00062991" w:rsidRDefault="00062991" w:rsidP="00062991">
      <w:pPr>
        <w:spacing w:after="0"/>
        <w:rPr>
          <w:b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 wp14:anchorId="535DC068" wp14:editId="4EAB2D4C">
            <wp:extent cx="387384" cy="281882"/>
            <wp:effectExtent l="0" t="0" r="0" b="4445"/>
            <wp:docPr id="321" name="Рисунок 321" descr="http://vphs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phs.ru/images/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" cy="2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12">
        <w:rPr>
          <w:b/>
          <w:color w:val="351313"/>
          <w:sz w:val="32"/>
          <w:szCs w:val="28"/>
        </w:rPr>
        <w:t xml:space="preserve">Участники соревнования и регламент </w:t>
      </w:r>
    </w:p>
    <w:p w:rsidR="004D28E6" w:rsidRDefault="00A20C9F" w:rsidP="00020F7A">
      <w:pPr>
        <w:tabs>
          <w:tab w:val="left" w:pos="6946"/>
        </w:tabs>
        <w:spacing w:after="0"/>
        <w:ind w:right="3544"/>
      </w:pPr>
      <w:r>
        <w:t xml:space="preserve">К игре допускаются школьники </w:t>
      </w:r>
      <w:r w:rsidR="00064261">
        <w:t>2000</w:t>
      </w:r>
      <w:r>
        <w:t xml:space="preserve"> г.р. и моложе.</w:t>
      </w:r>
      <w:r w:rsidR="00020F7A">
        <w:t xml:space="preserve"> </w:t>
      </w:r>
      <w:r>
        <w:t xml:space="preserve">Турнир будет разделен на </w:t>
      </w:r>
      <w:r w:rsidR="00DA6EF1">
        <w:t>2</w:t>
      </w:r>
      <w:r>
        <w:t xml:space="preserve"> </w:t>
      </w:r>
      <w:r w:rsidR="00DA6EF1">
        <w:t>рейтинговые категории</w:t>
      </w:r>
      <w:r>
        <w:t xml:space="preserve">. </w:t>
      </w:r>
    </w:p>
    <w:tbl>
      <w:tblPr>
        <w:tblStyle w:val="1-6"/>
        <w:tblpPr w:leftFromText="180" w:rightFromText="180" w:vertAnchor="text" w:horzAnchor="margin" w:tblpXSpec="right" w:tblpY="214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1242"/>
        <w:gridCol w:w="2302"/>
      </w:tblGrid>
      <w:tr w:rsidR="00DA6EF1" w:rsidTr="00020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DA6EF1" w:rsidRPr="00DA6EF1" w:rsidRDefault="00DA6EF1" w:rsidP="00020F7A">
            <w:pPr>
              <w:tabs>
                <w:tab w:val="left" w:pos="6946"/>
              </w:tabs>
              <w:rPr>
                <w:color w:val="984806" w:themeColor="accent6" w:themeShade="80"/>
                <w:sz w:val="28"/>
                <w:szCs w:val="28"/>
              </w:rPr>
            </w:pPr>
            <w:r w:rsidRPr="00DA6EF1">
              <w:rPr>
                <w:sz w:val="24"/>
                <w:szCs w:val="28"/>
              </w:rPr>
              <w:t>3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A6EF1" w:rsidRPr="00C45901" w:rsidRDefault="00DA6EF1" w:rsidP="00020F7A">
            <w:pPr>
              <w:tabs>
                <w:tab w:val="left" w:pos="694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8"/>
                <w:szCs w:val="28"/>
              </w:rPr>
            </w:pPr>
            <w:r w:rsidRPr="00C45901">
              <w:rPr>
                <w:rFonts w:eastAsia="Batang"/>
                <w:b w:val="0"/>
              </w:rPr>
              <w:t>1</w:t>
            </w:r>
            <w:r>
              <w:rPr>
                <w:rFonts w:eastAsia="Batang"/>
                <w:b w:val="0"/>
              </w:rPr>
              <w:t>5</w:t>
            </w:r>
            <w:r>
              <w:rPr>
                <w:rFonts w:eastAsia="Batang"/>
                <w:b w:val="0"/>
                <w:vertAlign w:val="superscript"/>
              </w:rPr>
              <w:t>0</w:t>
            </w:r>
            <w:r w:rsidRPr="00C45901">
              <w:rPr>
                <w:rFonts w:eastAsia="Batang"/>
                <w:b w:val="0"/>
                <w:vertAlign w:val="superscript"/>
              </w:rPr>
              <w:t>0</w:t>
            </w:r>
            <w:r w:rsidRPr="00C45901">
              <w:rPr>
                <w:rFonts w:eastAsia="Batang"/>
                <w:b w:val="0"/>
              </w:rPr>
              <w:t>-1</w:t>
            </w:r>
            <w:r>
              <w:rPr>
                <w:rFonts w:eastAsia="Batang"/>
                <w:b w:val="0"/>
              </w:rPr>
              <w:t>5</w:t>
            </w:r>
            <w:r>
              <w:rPr>
                <w:rFonts w:eastAsia="Batang"/>
                <w:b w:val="0"/>
                <w:vertAlign w:val="superscript"/>
              </w:rPr>
              <w:t>4</w:t>
            </w:r>
            <w:r w:rsidRPr="00C45901">
              <w:rPr>
                <w:rFonts w:eastAsia="Batang"/>
                <w:b w:val="0"/>
                <w:vertAlign w:val="superscript"/>
              </w:rPr>
              <w:t>0</w:t>
            </w:r>
          </w:p>
        </w:tc>
        <w:tc>
          <w:tcPr>
            <w:tcW w:w="2302" w:type="dxa"/>
            <w:shd w:val="clear" w:color="auto" w:fill="000000" w:themeFill="text1"/>
          </w:tcPr>
          <w:p w:rsidR="00DA6EF1" w:rsidRPr="00C45901" w:rsidRDefault="00DA6EF1" w:rsidP="00020F7A">
            <w:pPr>
              <w:tabs>
                <w:tab w:val="left" w:pos="694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C45901">
              <w:rPr>
                <w:rFonts w:eastAsia="Batang"/>
                <w:color w:val="FFFFFF" w:themeColor="background1"/>
              </w:rPr>
              <w:t>Регистрация</w:t>
            </w:r>
          </w:p>
        </w:tc>
      </w:tr>
      <w:tr w:rsidR="00DA6EF1" w:rsidTr="0002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rPr>
                <w:b w:val="0"/>
              </w:rPr>
            </w:pPr>
            <w:r w:rsidRPr="00DA6EF1">
              <w:rPr>
                <w:sz w:val="24"/>
                <w:szCs w:val="28"/>
              </w:rPr>
              <w:t>3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5901">
              <w:t>1</w:t>
            </w:r>
            <w:r w:rsidR="00020F7A">
              <w:t>5</w:t>
            </w:r>
            <w:r w:rsidR="00020F7A">
              <w:rPr>
                <w:vertAlign w:val="superscript"/>
              </w:rPr>
              <w:t>4</w:t>
            </w:r>
            <w:r w:rsidRPr="00C45901">
              <w:rPr>
                <w:vertAlign w:val="superscript"/>
              </w:rPr>
              <w:t>0</w:t>
            </w:r>
            <w:r w:rsidRPr="00C45901">
              <w:t>-1</w:t>
            </w:r>
            <w:r w:rsidR="00020F7A">
              <w:t>6</w:t>
            </w:r>
            <w:r w:rsidRPr="00C45901">
              <w:rPr>
                <w:vertAlign w:val="superscript"/>
              </w:rPr>
              <w:t>00</w:t>
            </w:r>
          </w:p>
        </w:tc>
        <w:tc>
          <w:tcPr>
            <w:tcW w:w="2302" w:type="dxa"/>
            <w:shd w:val="clear" w:color="auto" w:fill="351313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C45901">
              <w:rPr>
                <w:b/>
                <w:color w:val="FFFFFF" w:themeColor="background1"/>
              </w:rPr>
              <w:t>Церемония открытия</w:t>
            </w:r>
          </w:p>
        </w:tc>
      </w:tr>
      <w:tr w:rsidR="00DA6EF1" w:rsidTr="00020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rPr>
                <w:b w:val="0"/>
                <w:color w:val="984806" w:themeColor="accent6" w:themeShade="80"/>
                <w:sz w:val="28"/>
                <w:szCs w:val="28"/>
              </w:rPr>
            </w:pPr>
            <w:r w:rsidRPr="00DA6EF1">
              <w:rPr>
                <w:sz w:val="24"/>
                <w:szCs w:val="28"/>
              </w:rPr>
              <w:t>3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C45901">
              <w:rPr>
                <w:rFonts w:eastAsia="Batang"/>
              </w:rPr>
              <w:t>1</w:t>
            </w:r>
            <w:r w:rsidR="00020F7A">
              <w:rPr>
                <w:rFonts w:eastAsia="Batang"/>
              </w:rPr>
              <w:t>6</w:t>
            </w:r>
            <w:r w:rsidRPr="00C45901">
              <w:rPr>
                <w:rFonts w:eastAsia="Batang"/>
                <w:vertAlign w:val="superscript"/>
              </w:rPr>
              <w:t>00</w:t>
            </w:r>
            <w:r w:rsidR="00020F7A">
              <w:rPr>
                <w:rFonts w:eastAsia="Batang"/>
              </w:rPr>
              <w:t>-20</w:t>
            </w:r>
            <w:r w:rsidRPr="00C45901">
              <w:rPr>
                <w:rFonts w:eastAsia="Batang"/>
                <w:vertAlign w:val="superscript"/>
              </w:rPr>
              <w:t>00</w:t>
            </w:r>
          </w:p>
        </w:tc>
        <w:tc>
          <w:tcPr>
            <w:tcW w:w="2302" w:type="dxa"/>
            <w:shd w:val="clear" w:color="auto" w:fill="000000" w:themeFill="text1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C45901">
              <w:rPr>
                <w:rFonts w:eastAsia="Batang"/>
                <w:b/>
                <w:color w:val="FFFFFF" w:themeColor="background1"/>
              </w:rPr>
              <w:t xml:space="preserve">1 тур – </w:t>
            </w:r>
            <w:r w:rsidR="00020F7A">
              <w:rPr>
                <w:rFonts w:eastAsia="Batang"/>
                <w:b/>
                <w:color w:val="FFFFFF" w:themeColor="background1"/>
              </w:rPr>
              <w:t>2</w:t>
            </w:r>
            <w:r w:rsidRPr="00C45901">
              <w:rPr>
                <w:rFonts w:eastAsia="Batang"/>
                <w:b/>
                <w:color w:val="FFFFFF" w:themeColor="background1"/>
              </w:rPr>
              <w:t xml:space="preserve"> тур</w:t>
            </w:r>
          </w:p>
        </w:tc>
      </w:tr>
      <w:tr w:rsidR="00020F7A" w:rsidTr="0002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020F7A" w:rsidRPr="00DA6EF1" w:rsidRDefault="00020F7A" w:rsidP="00020F7A">
            <w:pPr>
              <w:tabs>
                <w:tab w:val="left" w:pos="694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DA6EF1">
              <w:rPr>
                <w:sz w:val="24"/>
                <w:szCs w:val="28"/>
              </w:rPr>
              <w:t xml:space="preserve">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</w:rPr>
            </w:pPr>
            <w:r w:rsidRPr="00C45901">
              <w:rPr>
                <w:rFonts w:eastAsia="Batang"/>
              </w:rPr>
              <w:t>1</w:t>
            </w:r>
            <w:r>
              <w:rPr>
                <w:rFonts w:eastAsia="Batang"/>
              </w:rPr>
              <w:t>2</w:t>
            </w:r>
            <w:r w:rsidRPr="00C45901">
              <w:rPr>
                <w:rFonts w:eastAsia="Batang"/>
                <w:vertAlign w:val="superscript"/>
              </w:rPr>
              <w:t>00</w:t>
            </w:r>
            <w:r>
              <w:rPr>
                <w:rFonts w:eastAsia="Batang"/>
              </w:rPr>
              <w:t>-…..</w:t>
            </w:r>
          </w:p>
        </w:tc>
        <w:tc>
          <w:tcPr>
            <w:tcW w:w="2302" w:type="dxa"/>
            <w:shd w:val="clear" w:color="auto" w:fill="000000" w:themeFill="text1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/>
                <w:color w:val="FFFFFF" w:themeColor="background1"/>
              </w:rPr>
            </w:pPr>
            <w:r>
              <w:rPr>
                <w:rFonts w:eastAsia="Batang"/>
                <w:b/>
                <w:color w:val="FFFFFF" w:themeColor="background1"/>
              </w:rPr>
              <w:t>3</w:t>
            </w:r>
            <w:r w:rsidRPr="00C45901">
              <w:rPr>
                <w:rFonts w:eastAsia="Batang"/>
                <w:b/>
                <w:color w:val="FFFFFF" w:themeColor="background1"/>
              </w:rPr>
              <w:t xml:space="preserve"> тур – </w:t>
            </w:r>
            <w:r>
              <w:rPr>
                <w:rFonts w:eastAsia="Batang"/>
                <w:b/>
                <w:color w:val="FFFFFF" w:themeColor="background1"/>
              </w:rPr>
              <w:t>4</w:t>
            </w:r>
            <w:r w:rsidRPr="00C45901">
              <w:rPr>
                <w:rFonts w:eastAsia="Batang"/>
                <w:b/>
                <w:color w:val="FFFFFF" w:themeColor="background1"/>
              </w:rPr>
              <w:t>тур</w:t>
            </w:r>
          </w:p>
        </w:tc>
      </w:tr>
      <w:tr w:rsidR="00DA6EF1" w:rsidTr="00020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rPr>
                <w:b w:val="0"/>
                <w:color w:val="984806" w:themeColor="accent6" w:themeShade="80"/>
                <w:sz w:val="28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DA6EF1">
              <w:rPr>
                <w:sz w:val="24"/>
                <w:szCs w:val="28"/>
              </w:rPr>
              <w:t xml:space="preserve">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eastAsia="Batang"/>
              </w:rPr>
              <w:t>…</w:t>
            </w:r>
          </w:p>
        </w:tc>
        <w:tc>
          <w:tcPr>
            <w:tcW w:w="2302" w:type="dxa"/>
            <w:shd w:val="clear" w:color="auto" w:fill="351313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C45901">
              <w:rPr>
                <w:rFonts w:eastAsia="Batang"/>
                <w:b/>
                <w:color w:val="FFFFFF" w:themeColor="background1"/>
              </w:rPr>
              <w:t>Перерыв</w:t>
            </w:r>
            <w:r w:rsidRPr="00C45901">
              <w:rPr>
                <w:rFonts w:eastAsia="Batang"/>
                <w:b/>
                <w:color w:val="FFFFFF" w:themeColor="background1"/>
                <w:lang w:val="en-US"/>
              </w:rPr>
              <w:t>/</w:t>
            </w:r>
            <w:r w:rsidRPr="00C45901">
              <w:rPr>
                <w:rFonts w:eastAsia="Batang"/>
                <w:b/>
                <w:color w:val="FFFFFF" w:themeColor="background1"/>
              </w:rPr>
              <w:t>обед</w:t>
            </w:r>
          </w:p>
        </w:tc>
      </w:tr>
      <w:tr w:rsidR="00DA6EF1" w:rsidTr="0002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rPr>
                <w:b w:val="0"/>
                <w:color w:val="984806" w:themeColor="accent6" w:themeShade="80"/>
                <w:sz w:val="28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DA6EF1">
              <w:rPr>
                <w:sz w:val="24"/>
                <w:szCs w:val="28"/>
              </w:rPr>
              <w:t xml:space="preserve">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A6EF1" w:rsidRPr="00C45901" w:rsidRDefault="00020F7A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eastAsia="Batang"/>
              </w:rPr>
              <w:t xml:space="preserve">… до </w:t>
            </w:r>
            <w:r w:rsidR="00DA6EF1" w:rsidRPr="00C45901">
              <w:rPr>
                <w:rFonts w:eastAsia="Batang"/>
              </w:rPr>
              <w:t>1</w:t>
            </w:r>
            <w:r>
              <w:rPr>
                <w:rFonts w:eastAsia="Batang"/>
              </w:rPr>
              <w:t>8</w:t>
            </w:r>
            <w:r w:rsidR="00DA6EF1" w:rsidRPr="00C45901">
              <w:rPr>
                <w:rFonts w:eastAsia="Batang"/>
                <w:vertAlign w:val="superscript"/>
              </w:rPr>
              <w:t>00</w:t>
            </w:r>
          </w:p>
        </w:tc>
        <w:tc>
          <w:tcPr>
            <w:tcW w:w="2302" w:type="dxa"/>
            <w:shd w:val="clear" w:color="auto" w:fill="000000" w:themeFill="text1"/>
          </w:tcPr>
          <w:p w:rsidR="00DA6EF1" w:rsidRPr="00C45901" w:rsidRDefault="00DA6EF1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C45901">
              <w:rPr>
                <w:rFonts w:eastAsia="Batang"/>
                <w:b/>
                <w:color w:val="FFFFFF" w:themeColor="background1"/>
              </w:rPr>
              <w:t>5 тур</w:t>
            </w:r>
          </w:p>
        </w:tc>
      </w:tr>
      <w:tr w:rsidR="00020F7A" w:rsidTr="00020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:rsidR="00020F7A" w:rsidRPr="00C45901" w:rsidRDefault="00020F7A" w:rsidP="00020F7A">
            <w:pPr>
              <w:tabs>
                <w:tab w:val="left" w:pos="6946"/>
              </w:tabs>
              <w:rPr>
                <w:b w:val="0"/>
                <w:color w:val="984806" w:themeColor="accent6" w:themeShade="80"/>
                <w:sz w:val="28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DA6EF1">
              <w:rPr>
                <w:sz w:val="24"/>
                <w:szCs w:val="28"/>
              </w:rPr>
              <w:t xml:space="preserve"> февраля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eastAsia="Batang"/>
              </w:rPr>
              <w:t xml:space="preserve">… до </w:t>
            </w:r>
            <w:r w:rsidRPr="00C45901">
              <w:rPr>
                <w:rFonts w:eastAsia="Batang"/>
              </w:rPr>
              <w:t>1</w:t>
            </w:r>
            <w:r>
              <w:rPr>
                <w:rFonts w:eastAsia="Batang"/>
              </w:rPr>
              <w:t>8</w:t>
            </w:r>
            <w:r w:rsidRPr="00C45901">
              <w:rPr>
                <w:rFonts w:eastAsia="Batang"/>
                <w:vertAlign w:val="superscript"/>
              </w:rPr>
              <w:t>00</w:t>
            </w:r>
          </w:p>
        </w:tc>
        <w:tc>
          <w:tcPr>
            <w:tcW w:w="2302" w:type="dxa"/>
            <w:shd w:val="clear" w:color="auto" w:fill="351313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C45901">
              <w:rPr>
                <w:rFonts w:eastAsia="Batang"/>
                <w:b/>
                <w:color w:val="FFFFFF" w:themeColor="background1"/>
              </w:rPr>
              <w:t>Награждение</w:t>
            </w:r>
          </w:p>
        </w:tc>
      </w:tr>
      <w:tr w:rsidR="00020F7A" w:rsidTr="0002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020F7A" w:rsidRPr="00C45901" w:rsidRDefault="00020F7A" w:rsidP="00020F7A">
            <w:pPr>
              <w:tabs>
                <w:tab w:val="left" w:pos="6946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020F7A" w:rsidRPr="00C45901" w:rsidRDefault="00020F7A" w:rsidP="00020F7A">
            <w:pPr>
              <w:tabs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</w:tbl>
    <w:p w:rsidR="00062991" w:rsidRDefault="00062991" w:rsidP="00062991">
      <w:pPr>
        <w:spacing w:after="0"/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F661E5" wp14:editId="4E1681F5">
            <wp:extent cx="387384" cy="281882"/>
            <wp:effectExtent l="0" t="0" r="0" b="4445"/>
            <wp:docPr id="322" name="Рисунок 322" descr="http://vphs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phs.ru/images/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" cy="2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12">
        <w:rPr>
          <w:b/>
          <w:color w:val="351313"/>
          <w:sz w:val="32"/>
          <w:szCs w:val="28"/>
        </w:rPr>
        <w:t xml:space="preserve">Регистрация участников </w:t>
      </w:r>
    </w:p>
    <w:p w:rsidR="008E57BC" w:rsidRDefault="00EC2092" w:rsidP="00062991">
      <w:pPr>
        <w:spacing w:after="0"/>
        <w:rPr>
          <w:rFonts w:eastAsia="Batang"/>
        </w:rPr>
      </w:pPr>
      <w:r w:rsidRPr="00062991">
        <w:rPr>
          <w:rFonts w:eastAsia="Batang"/>
          <w:b/>
        </w:rPr>
        <w:t>Очная р</w:t>
      </w:r>
      <w:r w:rsidR="003516D9" w:rsidRPr="00062991">
        <w:rPr>
          <w:rFonts w:eastAsia="Batang"/>
          <w:b/>
        </w:rPr>
        <w:t>егистрация</w:t>
      </w:r>
      <w:r w:rsidR="003516D9" w:rsidRPr="004A0E54">
        <w:rPr>
          <w:rFonts w:eastAsia="Batang"/>
        </w:rPr>
        <w:t xml:space="preserve"> участников пройдет </w:t>
      </w:r>
      <w:r w:rsidR="00020F7A">
        <w:rPr>
          <w:rFonts w:eastAsia="Batang"/>
        </w:rPr>
        <w:t>3</w:t>
      </w:r>
      <w:r w:rsidR="00E51E12">
        <w:rPr>
          <w:rFonts w:eastAsia="Batang"/>
        </w:rPr>
        <w:t xml:space="preserve"> февраля</w:t>
      </w:r>
      <w:r w:rsidR="003516D9" w:rsidRPr="004A0E54">
        <w:rPr>
          <w:rFonts w:eastAsia="Batang"/>
        </w:rPr>
        <w:t xml:space="preserve"> </w:t>
      </w:r>
      <w:r w:rsidR="003516D9">
        <w:rPr>
          <w:rFonts w:eastAsia="Batang"/>
        </w:rPr>
        <w:t>на месте проведения турнира</w:t>
      </w:r>
      <w:r w:rsidR="003516D9" w:rsidRPr="004A0E54">
        <w:rPr>
          <w:rFonts w:eastAsia="Batang"/>
        </w:rPr>
        <w:t xml:space="preserve"> с </w:t>
      </w:r>
      <w:r w:rsidR="003516D9">
        <w:rPr>
          <w:rFonts w:eastAsia="Batang"/>
        </w:rPr>
        <w:t>1</w:t>
      </w:r>
      <w:r w:rsidR="00020F7A">
        <w:rPr>
          <w:rFonts w:eastAsia="Batang"/>
        </w:rPr>
        <w:t>5</w:t>
      </w:r>
      <w:r w:rsidR="003516D9">
        <w:rPr>
          <w:rFonts w:eastAsia="Batang"/>
        </w:rPr>
        <w:t>:</w:t>
      </w:r>
      <w:r w:rsidR="00020F7A">
        <w:rPr>
          <w:rFonts w:eastAsia="Batang"/>
        </w:rPr>
        <w:t>0</w:t>
      </w:r>
      <w:r w:rsidR="003516D9">
        <w:rPr>
          <w:rFonts w:eastAsia="Batang"/>
        </w:rPr>
        <w:t>0</w:t>
      </w:r>
      <w:r w:rsidR="003516D9" w:rsidRPr="004A0E54">
        <w:rPr>
          <w:rFonts w:eastAsia="Batang"/>
        </w:rPr>
        <w:t xml:space="preserve"> до </w:t>
      </w:r>
      <w:r w:rsidR="003516D9">
        <w:rPr>
          <w:rFonts w:eastAsia="Batang"/>
        </w:rPr>
        <w:t>1</w:t>
      </w:r>
      <w:r w:rsidR="00020F7A">
        <w:rPr>
          <w:rFonts w:eastAsia="Batang"/>
        </w:rPr>
        <w:t>5</w:t>
      </w:r>
      <w:r w:rsidR="003516D9">
        <w:rPr>
          <w:rFonts w:eastAsia="Batang"/>
        </w:rPr>
        <w:t>:</w:t>
      </w:r>
      <w:r w:rsidR="00020F7A">
        <w:rPr>
          <w:rFonts w:eastAsia="Batang"/>
        </w:rPr>
        <w:t>4</w:t>
      </w:r>
      <w:r w:rsidR="003516D9">
        <w:rPr>
          <w:rFonts w:eastAsia="Batang"/>
        </w:rPr>
        <w:t>0</w:t>
      </w:r>
      <w:r>
        <w:rPr>
          <w:rFonts w:eastAsia="Batang"/>
        </w:rPr>
        <w:t>.</w:t>
      </w:r>
      <w:r w:rsidR="003516D9" w:rsidRPr="004A0E54">
        <w:rPr>
          <w:rFonts w:eastAsia="Batang"/>
        </w:rPr>
        <w:t xml:space="preserve"> </w:t>
      </w:r>
    </w:p>
    <w:p w:rsidR="006C14DE" w:rsidRDefault="00EC2092" w:rsidP="00062991">
      <w:pPr>
        <w:spacing w:after="0"/>
        <w:rPr>
          <w:rFonts w:eastAsia="Batang"/>
        </w:rPr>
      </w:pPr>
      <w:r>
        <w:rPr>
          <w:rFonts w:eastAsia="Batang"/>
        </w:rPr>
        <w:t xml:space="preserve">Участники должны оплатить целевой взнос </w:t>
      </w:r>
      <w:r w:rsidR="00C52F65">
        <w:rPr>
          <w:rFonts w:eastAsia="Batang"/>
        </w:rPr>
        <w:t xml:space="preserve">за участие в турнире в размере </w:t>
      </w:r>
      <w:r w:rsidR="00BE69B4">
        <w:rPr>
          <w:rFonts w:eastAsia="Batang"/>
        </w:rPr>
        <w:t>2</w:t>
      </w:r>
      <w:r w:rsidR="00E51E12">
        <w:rPr>
          <w:rFonts w:eastAsia="Batang"/>
        </w:rPr>
        <w:t>5</w:t>
      </w:r>
      <w:r>
        <w:rPr>
          <w:rFonts w:eastAsia="Batang"/>
        </w:rPr>
        <w:t>00 рублей.</w:t>
      </w:r>
      <w:r w:rsidR="006C14DE">
        <w:rPr>
          <w:rFonts w:eastAsia="Batang"/>
        </w:rPr>
        <w:t xml:space="preserve"> 2000р. если </w:t>
      </w:r>
      <w:r w:rsidR="00020F7A">
        <w:rPr>
          <w:rFonts w:eastAsia="Batang"/>
        </w:rPr>
        <w:t>нескольк</w:t>
      </w:r>
      <w:r w:rsidR="006C14DE">
        <w:rPr>
          <w:rFonts w:eastAsia="Batang"/>
        </w:rPr>
        <w:t>о</w:t>
      </w:r>
      <w:r w:rsidR="00020F7A">
        <w:rPr>
          <w:rFonts w:eastAsia="Batang"/>
        </w:rPr>
        <w:t xml:space="preserve"> игроков из одной семьи</w:t>
      </w:r>
      <w:r w:rsidR="00BE69B4">
        <w:rPr>
          <w:rFonts w:eastAsia="Batang"/>
        </w:rPr>
        <w:t>.</w:t>
      </w:r>
      <w:r w:rsidR="00020F7A">
        <w:rPr>
          <w:rFonts w:eastAsia="Batang"/>
        </w:rPr>
        <w:t xml:space="preserve"> </w:t>
      </w:r>
    </w:p>
    <w:p w:rsidR="00EC2092" w:rsidRDefault="00020F7A" w:rsidP="00062991">
      <w:pPr>
        <w:spacing w:after="0"/>
        <w:rPr>
          <w:rFonts w:eastAsia="Batang"/>
        </w:rPr>
      </w:pPr>
      <w:r>
        <w:rPr>
          <w:rFonts w:eastAsia="Batang"/>
        </w:rPr>
        <w:t>Обед включен в турнирный взнос.</w:t>
      </w:r>
    </w:p>
    <w:p w:rsidR="00DB41F2" w:rsidRPr="00020F7A" w:rsidRDefault="006C14DE" w:rsidP="00DB41F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6884821F" wp14:editId="3E80CAC9">
            <wp:simplePos x="0" y="0"/>
            <wp:positionH relativeFrom="column">
              <wp:posOffset>4001770</wp:posOffset>
            </wp:positionH>
            <wp:positionV relativeFrom="paragraph">
              <wp:posOffset>756285</wp:posOffset>
            </wp:positionV>
            <wp:extent cx="1401445" cy="545465"/>
            <wp:effectExtent l="0" t="0" r="8255" b="6985"/>
            <wp:wrapNone/>
            <wp:docPr id="3" name="Рисунок 3" descr="https://ic.pics.livejournal.com/cultura_v_msc/78442067/31037/31037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c.pics.livejournal.com/cultura_v_msc/78442067/31037/31037_orig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71268FF7" wp14:editId="6F6DF608">
            <wp:simplePos x="0" y="0"/>
            <wp:positionH relativeFrom="column">
              <wp:posOffset>5547995</wp:posOffset>
            </wp:positionH>
            <wp:positionV relativeFrom="paragraph">
              <wp:posOffset>754380</wp:posOffset>
            </wp:positionV>
            <wp:extent cx="860425" cy="685800"/>
            <wp:effectExtent l="0" t="0" r="0" b="0"/>
            <wp:wrapNone/>
            <wp:docPr id="7" name="Рисунок 4" descr="C:\Users\Администратор\Desktop\символ ПШ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имвол ПШС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F7A" w:rsidRPr="001128C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6912" behindDoc="0" locked="0" layoutInCell="1" allowOverlap="1" wp14:anchorId="4E1E8307" wp14:editId="039583C1">
            <wp:simplePos x="0" y="0"/>
            <wp:positionH relativeFrom="column">
              <wp:posOffset>383540</wp:posOffset>
            </wp:positionH>
            <wp:positionV relativeFrom="paragraph">
              <wp:posOffset>140970</wp:posOffset>
            </wp:positionV>
            <wp:extent cx="288290" cy="292100"/>
            <wp:effectExtent l="0" t="0" r="0" b="0"/>
            <wp:wrapNone/>
            <wp:docPr id="16" name="Рисунок 6" descr="D:\Помойка\для рекламы\internet_explorer[1]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мойка\для рекламы\internet_explorer[1] копия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879">
        <w:rPr>
          <w:rFonts w:eastAsia="Batang"/>
          <w:b/>
        </w:rPr>
        <w:t>Предварительная регистрация</w:t>
      </w:r>
      <w:r w:rsidR="00EC2092">
        <w:rPr>
          <w:rFonts w:eastAsia="Batang"/>
        </w:rPr>
        <w:t xml:space="preserve"> проводится на сайте ПШС:</w:t>
      </w:r>
      <w:r w:rsidR="00BE69B4">
        <w:rPr>
          <w:rFonts w:eastAsia="Batang"/>
        </w:rPr>
        <w:t xml:space="preserve">            </w:t>
      </w:r>
      <w:hyperlink r:id="rId13" w:history="1">
        <w:r w:rsidR="002B3879" w:rsidRPr="007B1FFC">
          <w:rPr>
            <w:rStyle w:val="a6"/>
            <w:rFonts w:eastAsia="Batang"/>
            <w:lang w:val="en-US"/>
          </w:rPr>
          <w:t>www</w:t>
        </w:r>
        <w:r w:rsidR="002B3879" w:rsidRPr="007B1FFC">
          <w:rPr>
            <w:rStyle w:val="a6"/>
            <w:rFonts w:eastAsia="Batang"/>
          </w:rPr>
          <w:t>.</w:t>
        </w:r>
        <w:proofErr w:type="spellStart"/>
        <w:r w:rsidR="002B3879" w:rsidRPr="007B1FFC">
          <w:rPr>
            <w:rStyle w:val="a6"/>
            <w:rFonts w:eastAsia="Batang"/>
            <w:lang w:val="en-US"/>
          </w:rPr>
          <w:t>vphs</w:t>
        </w:r>
        <w:proofErr w:type="spellEnd"/>
        <w:r w:rsidR="002B3879" w:rsidRPr="007B1FFC">
          <w:rPr>
            <w:rStyle w:val="a6"/>
            <w:rFonts w:eastAsia="Batang"/>
          </w:rPr>
          <w:t>.</w:t>
        </w:r>
        <w:proofErr w:type="spellStart"/>
        <w:r w:rsidR="002B3879" w:rsidRPr="007B1FFC">
          <w:rPr>
            <w:rStyle w:val="a6"/>
            <w:rFonts w:eastAsia="Batang"/>
            <w:lang w:val="en-US"/>
          </w:rPr>
          <w:t>ru</w:t>
        </w:r>
        <w:proofErr w:type="spellEnd"/>
      </w:hyperlink>
      <w:r w:rsidR="00EC2092">
        <w:rPr>
          <w:rFonts w:eastAsia="Batang"/>
        </w:rPr>
        <w:t>.</w:t>
      </w:r>
      <w:r w:rsidR="002B3879">
        <w:rPr>
          <w:rFonts w:eastAsia="Batang"/>
        </w:rPr>
        <w:t xml:space="preserve"> </w:t>
      </w:r>
      <w:r w:rsidR="00EC2092">
        <w:rPr>
          <w:rFonts w:eastAsia="Batang"/>
        </w:rPr>
        <w:t xml:space="preserve">Участникам необходимо заполнить специальную анкету на странице турнира. На странице турнира будет вывешен предварительный список участников. Игроки, отсутствующие в предварительных списках (не прошедшие </w:t>
      </w:r>
      <w:r w:rsidR="002B3879">
        <w:rPr>
          <w:rFonts w:eastAsia="Batang"/>
        </w:rPr>
        <w:t>предварительную</w:t>
      </w:r>
      <w:r w:rsidR="00EC2092">
        <w:rPr>
          <w:rFonts w:eastAsia="Batang"/>
        </w:rPr>
        <w:t xml:space="preserve"> регистрацию) к участию в турнире не допускаются</w:t>
      </w:r>
    </w:p>
    <w:p w:rsidR="008E57BC" w:rsidRDefault="00DB41F2" w:rsidP="008E57BC">
      <w:pPr>
        <w:spacing w:after="0"/>
        <w:rPr>
          <w:b/>
          <w:color w:val="984806" w:themeColor="accent6" w:themeShade="80"/>
          <w:sz w:val="28"/>
          <w:szCs w:val="28"/>
        </w:rPr>
      </w:pPr>
      <w:r w:rsidRPr="004A0E54">
        <w:t xml:space="preserve"> </w:t>
      </w:r>
      <w:r w:rsidR="008E57BC">
        <w:t xml:space="preserve"> </w:t>
      </w:r>
      <w:r w:rsidR="008E57BC">
        <w:rPr>
          <w:noProof/>
          <w:lang w:eastAsia="ru-RU"/>
        </w:rPr>
        <w:drawing>
          <wp:inline distT="0" distB="0" distL="0" distR="0" wp14:anchorId="108833AA" wp14:editId="5432C5D7">
            <wp:extent cx="387384" cy="281882"/>
            <wp:effectExtent l="0" t="0" r="0" b="4445"/>
            <wp:docPr id="326" name="Рисунок 326" descr="http://vphs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phs.ru/images/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" cy="2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DE">
        <w:rPr>
          <w:b/>
          <w:color w:val="351313"/>
          <w:sz w:val="28"/>
          <w:szCs w:val="28"/>
        </w:rPr>
        <w:t>Награждение</w:t>
      </w:r>
    </w:p>
    <w:p w:rsidR="006C14DE" w:rsidRPr="004A0E54" w:rsidRDefault="006C14DE" w:rsidP="006C14DE">
      <w:pPr>
        <w:spacing w:after="0"/>
      </w:pPr>
      <w:r w:rsidRPr="004A0E54">
        <w:t>Места победителей определяются по сумме очков, набранных всеми участниками.</w:t>
      </w:r>
    </w:p>
    <w:p w:rsidR="006C14DE" w:rsidRPr="004A0E54" w:rsidRDefault="006C14DE" w:rsidP="006C14DE">
      <w:pPr>
        <w:spacing w:after="0"/>
      </w:pPr>
      <w:r w:rsidRPr="004A0E54">
        <w:t>При равенстве очков у двух и более участников, претендующих на призовые места, для выявления победителя и призеров учитываются:</w:t>
      </w:r>
      <w:r>
        <w:t xml:space="preserve"> </w:t>
      </w:r>
      <w:r w:rsidRPr="006C14DE">
        <w:t xml:space="preserve"> </w:t>
      </w:r>
      <w:r w:rsidRPr="004A0E54">
        <w:t xml:space="preserve">1. Коэффициент  </w:t>
      </w:r>
      <w:proofErr w:type="spellStart"/>
      <w:r w:rsidRPr="004A0E54">
        <w:t>Бухгольца</w:t>
      </w:r>
      <w:proofErr w:type="spellEnd"/>
      <w:r w:rsidRPr="004A0E54">
        <w:t xml:space="preserve">;  </w:t>
      </w:r>
      <w:r>
        <w:t>2</w:t>
      </w:r>
      <w:r w:rsidRPr="004A0E54">
        <w:t xml:space="preserve">. </w:t>
      </w:r>
      <w:r>
        <w:t>Усеченного</w:t>
      </w:r>
      <w:r w:rsidRPr="004A0E54">
        <w:t xml:space="preserve">  </w:t>
      </w:r>
      <w:proofErr w:type="spellStart"/>
      <w:r w:rsidRPr="004A0E54">
        <w:t>Бухгольца</w:t>
      </w:r>
      <w:proofErr w:type="spellEnd"/>
      <w:r w:rsidRPr="001A32E4">
        <w:t>;</w:t>
      </w:r>
      <w:r>
        <w:t xml:space="preserve"> 3. Число побед</w:t>
      </w:r>
    </w:p>
    <w:p w:rsidR="002E0886" w:rsidRDefault="006C14DE" w:rsidP="00020F7A">
      <w:pPr>
        <w:spacing w:after="0"/>
        <w:ind w:right="1417"/>
      </w:pPr>
      <w:r>
        <w:t>Все участники награждаются ценными подарками. Призеры общего зачета, а также лучшие девочки – особыми подарками, кубками, дипломами и медалями</w:t>
      </w:r>
    </w:p>
    <w:sectPr w:rsidR="002E0886" w:rsidSect="00E51E12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E6"/>
    <w:rsid w:val="00020F7A"/>
    <w:rsid w:val="00057898"/>
    <w:rsid w:val="00062991"/>
    <w:rsid w:val="00064261"/>
    <w:rsid w:val="0007731C"/>
    <w:rsid w:val="001A32E4"/>
    <w:rsid w:val="00264D84"/>
    <w:rsid w:val="002B3879"/>
    <w:rsid w:val="002C085B"/>
    <w:rsid w:val="002D0B83"/>
    <w:rsid w:val="002E0886"/>
    <w:rsid w:val="003516D9"/>
    <w:rsid w:val="00446728"/>
    <w:rsid w:val="004D28E6"/>
    <w:rsid w:val="00526450"/>
    <w:rsid w:val="005E73A1"/>
    <w:rsid w:val="005F08A8"/>
    <w:rsid w:val="00636A77"/>
    <w:rsid w:val="00676506"/>
    <w:rsid w:val="0068130E"/>
    <w:rsid w:val="006C14DE"/>
    <w:rsid w:val="007D5514"/>
    <w:rsid w:val="00803470"/>
    <w:rsid w:val="008366C1"/>
    <w:rsid w:val="008B1F27"/>
    <w:rsid w:val="008D2E9F"/>
    <w:rsid w:val="008E57BC"/>
    <w:rsid w:val="009800E3"/>
    <w:rsid w:val="009D0D44"/>
    <w:rsid w:val="009F0A8B"/>
    <w:rsid w:val="00A05517"/>
    <w:rsid w:val="00A14683"/>
    <w:rsid w:val="00A20C9F"/>
    <w:rsid w:val="00B12141"/>
    <w:rsid w:val="00B267B1"/>
    <w:rsid w:val="00BE69B4"/>
    <w:rsid w:val="00C12138"/>
    <w:rsid w:val="00C45901"/>
    <w:rsid w:val="00C52F65"/>
    <w:rsid w:val="00CA1B9B"/>
    <w:rsid w:val="00CA5C74"/>
    <w:rsid w:val="00CB654C"/>
    <w:rsid w:val="00D32BDF"/>
    <w:rsid w:val="00D8364C"/>
    <w:rsid w:val="00DA6EF1"/>
    <w:rsid w:val="00DB41F2"/>
    <w:rsid w:val="00DE6F22"/>
    <w:rsid w:val="00E44709"/>
    <w:rsid w:val="00E51E12"/>
    <w:rsid w:val="00EA61D0"/>
    <w:rsid w:val="00EC2092"/>
    <w:rsid w:val="00EF681C"/>
    <w:rsid w:val="00F21679"/>
    <w:rsid w:val="00F273E8"/>
    <w:rsid w:val="00F579C5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516D9"/>
    <w:rPr>
      <w:color w:val="0000FF"/>
      <w:u w:val="single"/>
    </w:rPr>
  </w:style>
  <w:style w:type="table" w:styleId="1-6">
    <w:name w:val="Medium Grid 1 Accent 6"/>
    <w:basedOn w:val="a1"/>
    <w:uiPriority w:val="67"/>
    <w:rsid w:val="00264D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516D9"/>
    <w:rPr>
      <w:color w:val="0000FF"/>
      <w:u w:val="single"/>
    </w:rPr>
  </w:style>
  <w:style w:type="table" w:styleId="1-6">
    <w:name w:val="Medium Grid 1 Accent 6"/>
    <w:basedOn w:val="a1"/>
    <w:uiPriority w:val="67"/>
    <w:rsid w:val="00264D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vph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C8F3-0E66-4484-9202-F3FBFC0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moisey</dc:creator>
  <cp:lastModifiedBy>Пользователь Windows</cp:lastModifiedBy>
  <cp:revision>3</cp:revision>
  <cp:lastPrinted>2018-01-25T10:22:00Z</cp:lastPrinted>
  <dcterms:created xsi:type="dcterms:W3CDTF">2018-01-25T10:12:00Z</dcterms:created>
  <dcterms:modified xsi:type="dcterms:W3CDTF">2018-01-25T10:22:00Z</dcterms:modified>
</cp:coreProperties>
</file>