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CA718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63482319" wp14:editId="61776FD7">
            <wp:simplePos x="0" y="0"/>
            <wp:positionH relativeFrom="column">
              <wp:posOffset>-353221</wp:posOffset>
            </wp:positionH>
            <wp:positionV relativeFrom="paragraph">
              <wp:posOffset>-726914</wp:posOffset>
            </wp:positionV>
            <wp:extent cx="7547814" cy="3336878"/>
            <wp:effectExtent l="0" t="0" r="0" b="0"/>
            <wp:wrapNone/>
            <wp:docPr id="3" name="Рисунок 3" descr="C:\Users\sord\Desktop\915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915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14" cy="333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337118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BE4843" w:rsidRPr="00BE4843" w:rsidRDefault="00BE4843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203CB6" w:rsidRPr="00337118" w:rsidRDefault="00DD18F9" w:rsidP="00A2032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3E0A6B50" wp14:editId="30C3BE98">
            <wp:simplePos x="0" y="0"/>
            <wp:positionH relativeFrom="column">
              <wp:posOffset>-176530</wp:posOffset>
            </wp:positionH>
            <wp:positionV relativeFrom="paragraph">
              <wp:posOffset>128270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607CC7" w:rsidRDefault="000C1B69" w:rsidP="00A732C3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967A5D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СИСТЕМА ПРОВЕДЕНИЯ И РЕГЛАМЕНТ</w:t>
      </w:r>
      <w:r w:rsidR="00A732C3" w:rsidRPr="00607CC7"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  <w:tab/>
      </w:r>
    </w:p>
    <w:p w:rsidR="0022279F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CA7187" w:rsidRPr="006E54CC">
        <w:rPr>
          <w:rFonts w:ascii="Times New Roman" w:eastAsia="Times New Roman" w:hAnsi="Times New Roman"/>
          <w:b/>
          <w:color w:val="002060"/>
          <w:sz w:val="21"/>
          <w:szCs w:val="21"/>
          <w:lang w:eastAsia="ru-RU"/>
        </w:rPr>
        <w:t>19-20 сент</w:t>
      </w:r>
      <w:r w:rsidR="002237DE" w:rsidRPr="006E54CC">
        <w:rPr>
          <w:rFonts w:ascii="Times New Roman" w:eastAsia="Times New Roman" w:hAnsi="Times New Roman"/>
          <w:b/>
          <w:color w:val="002060"/>
          <w:sz w:val="21"/>
          <w:szCs w:val="21"/>
          <w:lang w:eastAsia="ru-RU"/>
        </w:rPr>
        <w:t>я</w:t>
      </w:r>
      <w:r w:rsidR="00CA7187" w:rsidRPr="006E54CC">
        <w:rPr>
          <w:rFonts w:ascii="Times New Roman" w:eastAsia="Times New Roman" w:hAnsi="Times New Roman"/>
          <w:b/>
          <w:color w:val="002060"/>
          <w:sz w:val="21"/>
          <w:szCs w:val="21"/>
          <w:lang w:eastAsia="ru-RU"/>
        </w:rPr>
        <w:t>бря</w:t>
      </w:r>
      <w:r w:rsidRPr="00967A5D">
        <w:rPr>
          <w:rFonts w:ascii="Times New Roman" w:eastAsia="Times New Roman" w:hAnsi="Times New Roman"/>
          <w:color w:val="002060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A732C3">
        <w:rPr>
          <w:rFonts w:ascii="Times New Roman" w:eastAsia="Times New Roman" w:hAnsi="Times New Roman"/>
          <w:sz w:val="21"/>
          <w:szCs w:val="21"/>
          <w:lang w:eastAsia="ru-RU"/>
        </w:rPr>
        <w:t>на электронных часах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с компьютерной жеребьевкой 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2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24"/>
        <w:gridCol w:w="1984"/>
        <w:gridCol w:w="1730"/>
        <w:gridCol w:w="1730"/>
        <w:gridCol w:w="1730"/>
      </w:tblGrid>
      <w:tr w:rsidR="001A6A54" w:rsidRPr="001A6A54" w:rsidTr="00CA7187">
        <w:tc>
          <w:tcPr>
            <w:tcW w:w="1595" w:type="dxa"/>
            <w:shd w:val="clear" w:color="auto" w:fill="000000"/>
          </w:tcPr>
          <w:p w:rsidR="006F120D" w:rsidRPr="00935F22" w:rsidRDefault="006F120D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984806" w:themeFill="accent6" w:themeFillShade="80"/>
          </w:tcPr>
          <w:p w:rsidR="006F120D" w:rsidRPr="00607CC7" w:rsidRDefault="001A6A54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1984" w:type="dxa"/>
            <w:shd w:val="clear" w:color="auto" w:fill="984806" w:themeFill="accent6" w:themeFillShade="80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Регламент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6F120D" w:rsidRPr="00607CC7" w:rsidRDefault="006F120D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6F120D" w:rsidRPr="00CA7187" w:rsidRDefault="00CA718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19 сентября</w:t>
            </w:r>
          </w:p>
        </w:tc>
        <w:tc>
          <w:tcPr>
            <w:tcW w:w="1730" w:type="dxa"/>
            <w:shd w:val="clear" w:color="auto" w:fill="984806" w:themeFill="accent6" w:themeFillShade="80"/>
          </w:tcPr>
          <w:p w:rsidR="006F120D" w:rsidRPr="00CA7187" w:rsidRDefault="00CA718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20 сентября</w:t>
            </w:r>
          </w:p>
        </w:tc>
      </w:tr>
      <w:tr w:rsidR="00607CC7" w:rsidRPr="008A7EAD" w:rsidTr="00CA7187">
        <w:tc>
          <w:tcPr>
            <w:tcW w:w="1595" w:type="dxa"/>
            <w:shd w:val="clear" w:color="auto" w:fill="984806" w:themeFill="accent6" w:themeFillShade="80"/>
          </w:tcPr>
          <w:p w:rsidR="00607CC7" w:rsidRPr="006147F1" w:rsidRDefault="00607CC7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 А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607CC7" w:rsidRPr="00967A5D" w:rsidRDefault="00967A5D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 рейтинга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822563" w:rsidRDefault="00822563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CA7187" w:rsidRPr="008A7EAD" w:rsidRDefault="00607CC7" w:rsidP="00CA718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 мин</w:t>
            </w:r>
            <w:r w:rsidR="007C6A50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+ 15 </w:t>
            </w:r>
            <w:r w:rsidR="007C6A50">
              <w:rPr>
                <w:rFonts w:ascii="Times New Roman" w:hAnsi="Times New Roman"/>
                <w:szCs w:val="20"/>
              </w:rPr>
              <w:t xml:space="preserve">с. </w:t>
            </w:r>
            <w:r w:rsidR="00CA7187">
              <w:rPr>
                <w:rFonts w:ascii="Times New Roman" w:hAnsi="Times New Roman"/>
                <w:szCs w:val="20"/>
              </w:rPr>
              <w:t>каждому игроку на электронных часах.</w:t>
            </w:r>
          </w:p>
          <w:p w:rsidR="007C6A50" w:rsidRPr="008A7EAD" w:rsidRDefault="007C6A50" w:rsidP="007C6A50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607CC7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607CC7" w:rsidP="00B3107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607CC7" w:rsidRPr="008A7EAD" w:rsidRDefault="00607CC7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CA7187">
        <w:tc>
          <w:tcPr>
            <w:tcW w:w="1595" w:type="dxa"/>
            <w:shd w:val="clear" w:color="auto" w:fill="984806" w:themeFill="accent6" w:themeFillShade="80"/>
          </w:tcPr>
          <w:p w:rsidR="00967A5D" w:rsidRPr="006147F1" w:rsidRDefault="00967A5D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967A5D" w:rsidRDefault="00967A5D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1001-</w:t>
            </w:r>
            <w:r>
              <w:rPr>
                <w:rFonts w:ascii="Times New Roman" w:hAnsi="Times New Roman"/>
                <w:szCs w:val="20"/>
              </w:rPr>
              <w:t>1100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Default="00967A5D" w:rsidP="0008349F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8A7EAD" w:rsidRDefault="00967A5D" w:rsidP="003D1DC0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8A7EAD" w:rsidRDefault="00967A5D" w:rsidP="003D1DC0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8A7EAD" w:rsidRDefault="00967A5D" w:rsidP="003D1DC0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CA7187">
        <w:tc>
          <w:tcPr>
            <w:tcW w:w="1595" w:type="dxa"/>
            <w:shd w:val="clear" w:color="auto" w:fill="984806" w:themeFill="accent6" w:themeFillShade="80"/>
          </w:tcPr>
          <w:p w:rsidR="00967A5D" w:rsidRPr="006147F1" w:rsidRDefault="00967A5D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 С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967A5D" w:rsidRPr="008A7EAD" w:rsidRDefault="00967A5D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1200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Pr="008A7EAD" w:rsidRDefault="00967A5D" w:rsidP="00BF4197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391A42" w:rsidRDefault="00967A5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5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7C6A50" w:rsidRDefault="00967A5D" w:rsidP="00B31076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16:00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967A5D" w:rsidRPr="007C6A50" w:rsidRDefault="00967A5D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CA7187">
        <w:tc>
          <w:tcPr>
            <w:tcW w:w="1595" w:type="dxa"/>
            <w:shd w:val="clear" w:color="auto" w:fill="984806" w:themeFill="accent6" w:themeFillShade="80"/>
          </w:tcPr>
          <w:p w:rsidR="00967A5D" w:rsidRPr="006147F1" w:rsidRDefault="00967A5D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967A5D" w:rsidRPr="00931465" w:rsidRDefault="00967A5D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1300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Pr="008A7EAD" w:rsidRDefault="00967A5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CA7187">
        <w:tc>
          <w:tcPr>
            <w:tcW w:w="1595" w:type="dxa"/>
            <w:shd w:val="clear" w:color="auto" w:fill="984806" w:themeFill="accent6" w:themeFillShade="80"/>
          </w:tcPr>
          <w:p w:rsidR="00967A5D" w:rsidRPr="006147F1" w:rsidRDefault="00967A5D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967A5D" w:rsidRPr="008A7EAD" w:rsidRDefault="00967A5D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1400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Pr="008A7EAD" w:rsidRDefault="00967A5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6961C7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6F120D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EBF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  <w:tr w:rsidR="00967A5D" w:rsidRPr="008A7EAD" w:rsidTr="00CA7187">
        <w:tc>
          <w:tcPr>
            <w:tcW w:w="1595" w:type="dxa"/>
            <w:shd w:val="clear" w:color="auto" w:fill="984806" w:themeFill="accent6" w:themeFillShade="80"/>
          </w:tcPr>
          <w:p w:rsidR="00967A5D" w:rsidRPr="006147F1" w:rsidRDefault="00967A5D" w:rsidP="00967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967A5D" w:rsidRPr="00967A5D" w:rsidRDefault="00967A5D" w:rsidP="00607CC7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1401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- …..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967A5D" w:rsidRPr="008A7EAD" w:rsidRDefault="00967A5D" w:rsidP="008A7EAD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 тура с 15:00</w:t>
            </w:r>
          </w:p>
        </w:tc>
        <w:tc>
          <w:tcPr>
            <w:tcW w:w="1730" w:type="dxa"/>
            <w:shd w:val="clear" w:color="auto" w:fill="C4BC96" w:themeFill="background2" w:themeFillShade="BF"/>
          </w:tcPr>
          <w:p w:rsidR="00967A5D" w:rsidRPr="008A7EAD" w:rsidRDefault="00967A5D" w:rsidP="003F019C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тура с 11:00</w:t>
            </w:r>
          </w:p>
        </w:tc>
      </w:tr>
    </w:tbl>
    <w:p w:rsidR="00DD18F9" w:rsidRDefault="00965EEF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DD18F9">
        <w:rPr>
          <w:rFonts w:ascii="Times New Roman" w:hAnsi="Times New Roman"/>
          <w:b/>
        </w:rPr>
        <w:t xml:space="preserve">Все категории </w:t>
      </w:r>
      <w:r w:rsidR="00AA3C73" w:rsidRPr="00DD18F9">
        <w:rPr>
          <w:rFonts w:ascii="Times New Roman" w:hAnsi="Times New Roman"/>
          <w:b/>
          <w:lang w:val="en-US"/>
        </w:rPr>
        <w:t>A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B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C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D</w:t>
      </w:r>
      <w:r w:rsidR="00607CC7">
        <w:rPr>
          <w:rFonts w:ascii="Times New Roman" w:hAnsi="Times New Roman"/>
          <w:b/>
        </w:rPr>
        <w:t>,</w:t>
      </w:r>
      <w:r w:rsidR="00607CC7">
        <w:rPr>
          <w:rFonts w:ascii="Times New Roman" w:hAnsi="Times New Roman"/>
          <w:b/>
          <w:lang w:val="en-US"/>
        </w:rPr>
        <w:t>E</w:t>
      </w:r>
      <w:r w:rsidR="00967A5D">
        <w:rPr>
          <w:rFonts w:ascii="Times New Roman" w:hAnsi="Times New Roman"/>
          <w:b/>
        </w:rPr>
        <w:t>,</w:t>
      </w:r>
      <w:r w:rsidR="00967A5D">
        <w:rPr>
          <w:rFonts w:ascii="Times New Roman" w:hAnsi="Times New Roman"/>
          <w:b/>
          <w:lang w:val="en-US"/>
        </w:rPr>
        <w:t>F</w:t>
      </w:r>
      <w:r w:rsidR="00967A5D" w:rsidRPr="00967A5D">
        <w:rPr>
          <w:rFonts w:ascii="Times New Roman" w:hAnsi="Times New Roman"/>
          <w:b/>
        </w:rPr>
        <w:t xml:space="preserve"> </w:t>
      </w:r>
      <w:r w:rsidR="00AA3C73" w:rsidRPr="00DD18F9">
        <w:rPr>
          <w:rFonts w:ascii="Times New Roman" w:hAnsi="Times New Roman"/>
          <w:b/>
        </w:rPr>
        <w:t xml:space="preserve"> будут высланы на обсчет рейтинга Шахматной Федерации Москвы.</w:t>
      </w:r>
      <w:r w:rsidR="006F120D">
        <w:rPr>
          <w:rFonts w:ascii="Times New Roman" w:hAnsi="Times New Roman"/>
        </w:rPr>
        <w:t xml:space="preserve"> </w:t>
      </w:r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391A42">
        <w:rPr>
          <w:rFonts w:ascii="Times New Roman" w:hAnsi="Times New Roman"/>
          <w:szCs w:val="20"/>
        </w:rPr>
        <w:t>45 мин</w:t>
      </w:r>
      <w:r w:rsidR="00417EB4">
        <w:rPr>
          <w:rFonts w:ascii="Times New Roman" w:hAnsi="Times New Roman"/>
          <w:szCs w:val="20"/>
        </w:rPr>
        <w:t xml:space="preserve"> на партию каждому игроку</w:t>
      </w:r>
      <w:r w:rsidR="0008349F">
        <w:rPr>
          <w:rFonts w:ascii="Times New Roman" w:hAnsi="Times New Roman"/>
          <w:szCs w:val="20"/>
        </w:rPr>
        <w:t xml:space="preserve"> с добавлением</w:t>
      </w:r>
      <w:r w:rsidR="00CA7187">
        <w:rPr>
          <w:rFonts w:ascii="Times New Roman" w:hAnsi="Times New Roman"/>
          <w:szCs w:val="20"/>
        </w:rPr>
        <w:t xml:space="preserve"> по системе Бронштейна</w:t>
      </w:r>
      <w:r w:rsidR="00417EB4">
        <w:rPr>
          <w:rFonts w:ascii="Times New Roman" w:hAnsi="Times New Roman"/>
          <w:szCs w:val="20"/>
        </w:rPr>
        <w:t>. Для участников категори</w:t>
      </w:r>
      <w:r w:rsidR="00391A42">
        <w:rPr>
          <w:rFonts w:ascii="Times New Roman" w:hAnsi="Times New Roman"/>
          <w:szCs w:val="20"/>
        </w:rPr>
        <w:t>й</w:t>
      </w:r>
      <w:r w:rsidR="00607CC7" w:rsidRPr="00607CC7">
        <w:rPr>
          <w:rFonts w:ascii="Times New Roman" w:hAnsi="Times New Roman"/>
          <w:szCs w:val="20"/>
        </w:rPr>
        <w:t xml:space="preserve"> </w:t>
      </w:r>
      <w:r w:rsidR="00391A42">
        <w:rPr>
          <w:rFonts w:ascii="Times New Roman" w:hAnsi="Times New Roman"/>
          <w:szCs w:val="20"/>
          <w:lang w:val="en-US"/>
        </w:rPr>
        <w:t>C</w:t>
      </w:r>
      <w:r w:rsidR="00391A42" w:rsidRPr="00391A42">
        <w:rPr>
          <w:rFonts w:ascii="Times New Roman" w:hAnsi="Times New Roman"/>
          <w:szCs w:val="20"/>
        </w:rPr>
        <w:t>,</w:t>
      </w:r>
      <w:r w:rsidR="00391A42">
        <w:rPr>
          <w:rFonts w:ascii="Times New Roman" w:hAnsi="Times New Roman"/>
          <w:szCs w:val="20"/>
          <w:lang w:val="en-US"/>
        </w:rPr>
        <w:t>D</w:t>
      </w:r>
      <w:r w:rsidR="00607CC7" w:rsidRPr="00607CC7">
        <w:rPr>
          <w:rFonts w:ascii="Times New Roman" w:hAnsi="Times New Roman"/>
          <w:szCs w:val="20"/>
        </w:rPr>
        <w:t>,</w:t>
      </w:r>
      <w:r w:rsidR="00607CC7">
        <w:rPr>
          <w:rFonts w:ascii="Times New Roman" w:hAnsi="Times New Roman"/>
          <w:szCs w:val="20"/>
          <w:lang w:val="en-US"/>
        </w:rPr>
        <w:t>E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 w:rsidR="00417EB4">
        <w:rPr>
          <w:rFonts w:ascii="Times New Roman" w:hAnsi="Times New Roman"/>
          <w:szCs w:val="20"/>
        </w:rPr>
        <w:t xml:space="preserve"> запись партий</w:t>
      </w:r>
      <w:r w:rsidR="00792472">
        <w:rPr>
          <w:rFonts w:ascii="Times New Roman" w:hAnsi="Times New Roman"/>
          <w:szCs w:val="20"/>
        </w:rPr>
        <w:t xml:space="preserve"> </w:t>
      </w:r>
      <w:r w:rsidR="00417EB4">
        <w:rPr>
          <w:rFonts w:ascii="Times New Roman" w:hAnsi="Times New Roman"/>
          <w:szCs w:val="20"/>
        </w:rPr>
        <w:t>обязательна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</w:t>
      </w:r>
      <w:r w:rsidR="00CA7187">
        <w:rPr>
          <w:rFonts w:ascii="Times New Roman" w:hAnsi="Times New Roman"/>
          <w:szCs w:val="20"/>
        </w:rPr>
        <w:t xml:space="preserve">или </w:t>
      </w:r>
      <w:r w:rsidR="001A6A54">
        <w:rPr>
          <w:rFonts w:ascii="Times New Roman" w:hAnsi="Times New Roman"/>
          <w:szCs w:val="20"/>
        </w:rPr>
        <w:t>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r w:rsidR="00967A5D" w:rsidRPr="00967A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607CC7">
        <w:rPr>
          <w:rFonts w:ascii="Times New Roman" w:hAnsi="Times New Roman"/>
        </w:rPr>
        <w:t>Е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15:00,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16:00.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607CC7">
        <w:rPr>
          <w:rFonts w:ascii="Times New Roman" w:hAnsi="Times New Roman"/>
          <w:szCs w:val="20"/>
        </w:rPr>
        <w:t>3</w:t>
      </w:r>
      <w:r w:rsidR="00DD18F9">
        <w:rPr>
          <w:rFonts w:ascii="Times New Roman" w:hAnsi="Times New Roman"/>
          <w:szCs w:val="20"/>
        </w:rPr>
        <w:t xml:space="preserve">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70E131BF" wp14:editId="0A3E5703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8382" distL="114300" distR="125730" simplePos="0" relativeHeight="251658752" behindDoc="1" locked="0" layoutInCell="1" allowOverlap="1" wp14:anchorId="149CD3DA" wp14:editId="5F7809CA">
            <wp:simplePos x="0" y="0"/>
            <wp:positionH relativeFrom="column">
              <wp:posOffset>-400050</wp:posOffset>
            </wp:positionH>
            <wp:positionV relativeFrom="paragraph">
              <wp:posOffset>36195</wp:posOffset>
            </wp:positionV>
            <wp:extent cx="7624064" cy="5172456"/>
            <wp:effectExtent l="0" t="0" r="0" b="9525"/>
            <wp:wrapNone/>
            <wp:docPr id="18" name="Рисунок 28" descr="Описание: Описание: 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8" descr="Описание: Описание: 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064" cy="51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2237DE">
        <w:rPr>
          <w:rFonts w:ascii="Times New Roman" w:eastAsia="Times New Roman" w:hAnsi="Times New Roman"/>
          <w:b/>
          <w:color w:val="984806" w:themeColor="accent6" w:themeShade="80"/>
          <w:sz w:val="24"/>
          <w:szCs w:val="24"/>
          <w:lang w:eastAsia="ru-RU"/>
        </w:rPr>
        <w:t>УЧАСТНИКИ И ИХ РЕГИСТРАЦИЯ</w:t>
      </w:r>
    </w:p>
    <w:p w:rsidR="006147F1" w:rsidRDefault="00967A5D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B1C820C" wp14:editId="2FB5BCE9">
            <wp:simplePos x="0" y="0"/>
            <wp:positionH relativeFrom="column">
              <wp:posOffset>375285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CC7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6A1CF31C" wp14:editId="73A76969">
            <wp:simplePos x="0" y="0"/>
            <wp:positionH relativeFrom="column">
              <wp:posOffset>3355340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Участники должны сообщить о себе данные заранее до </w:t>
      </w:r>
      <w:r w:rsidR="006E54CC">
        <w:rPr>
          <w:rFonts w:ascii="Times New Roman" w:eastAsia="Times New Roman" w:hAnsi="Times New Roman"/>
          <w:szCs w:val="20"/>
          <w:lang w:eastAsia="ru-RU"/>
        </w:rPr>
        <w:t>17</w:t>
      </w:r>
      <w:r w:rsidR="00CA7187">
        <w:rPr>
          <w:rFonts w:ascii="Times New Roman" w:eastAsia="Times New Roman" w:hAnsi="Times New Roman"/>
          <w:szCs w:val="20"/>
          <w:lang w:eastAsia="ru-RU"/>
        </w:rPr>
        <w:t xml:space="preserve"> сент</w:t>
      </w:r>
      <w:r w:rsidR="002237DE">
        <w:rPr>
          <w:rFonts w:ascii="Times New Roman" w:eastAsia="Times New Roman" w:hAnsi="Times New Roman"/>
          <w:szCs w:val="20"/>
          <w:lang w:eastAsia="ru-RU"/>
        </w:rPr>
        <w:t>я</w:t>
      </w:r>
      <w:r w:rsidR="00CA7187">
        <w:rPr>
          <w:rFonts w:ascii="Times New Roman" w:eastAsia="Times New Roman" w:hAnsi="Times New Roman"/>
          <w:szCs w:val="20"/>
          <w:lang w:eastAsia="ru-RU"/>
        </w:rPr>
        <w:t>бря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6E54CC">
        <w:rPr>
          <w:rFonts w:ascii="Times New Roman" w:eastAsia="Times New Roman" w:hAnsi="Times New Roman"/>
          <w:szCs w:val="20"/>
          <w:lang w:eastAsia="ru-RU"/>
        </w:rPr>
        <w:t>18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CA7187">
        <w:rPr>
          <w:rFonts w:ascii="Times New Roman" w:eastAsia="Times New Roman" w:hAnsi="Times New Roman"/>
          <w:szCs w:val="20"/>
          <w:lang w:eastAsia="ru-RU"/>
        </w:rPr>
        <w:t>сент</w:t>
      </w:r>
      <w:r w:rsidR="006E54CC">
        <w:rPr>
          <w:rFonts w:ascii="Times New Roman" w:eastAsia="Times New Roman" w:hAnsi="Times New Roman"/>
          <w:szCs w:val="20"/>
          <w:lang w:eastAsia="ru-RU"/>
        </w:rPr>
        <w:t>я</w:t>
      </w:r>
      <w:r w:rsidR="00CA7187">
        <w:rPr>
          <w:rFonts w:ascii="Times New Roman" w:eastAsia="Times New Roman" w:hAnsi="Times New Roman"/>
          <w:szCs w:val="20"/>
          <w:lang w:eastAsia="ru-RU"/>
        </w:rPr>
        <w:t>бря</w:t>
      </w:r>
      <w:r w:rsidR="00391A4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962033">
        <w:rPr>
          <w:rFonts w:ascii="Times New Roman" w:eastAsia="Times New Roman" w:hAnsi="Times New Roman"/>
          <w:lang w:eastAsia="ru-RU"/>
        </w:rPr>
        <w:t>на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A417C8" w:rsidRDefault="002237DE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noProof/>
          <w:szCs w:val="20"/>
          <w:lang w:eastAsia="ru-RU"/>
        </w:rPr>
        <w:drawing>
          <wp:anchor distT="0" distB="0" distL="114300" distR="114300" simplePos="0" relativeHeight="251667968" behindDoc="1" locked="0" layoutInCell="1" allowOverlap="1" wp14:anchorId="56D0DCA0" wp14:editId="25ACD47F">
            <wp:simplePos x="0" y="0"/>
            <wp:positionH relativeFrom="column">
              <wp:posOffset>4759486</wp:posOffset>
            </wp:positionH>
            <wp:positionV relativeFrom="paragraph">
              <wp:posOffset>132080</wp:posOffset>
            </wp:positionV>
            <wp:extent cx="2426335" cy="2517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DD18F9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2237DE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ОПРЕДЕЛЕНИЕ ПОБЕДИТЕЛЕЙ И ПРИЗЫ</w:t>
      </w:r>
    </w:p>
    <w:p w:rsidR="006E54CC" w:rsidRDefault="004953AF" w:rsidP="00B07E15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</w:t>
      </w:r>
      <w:bookmarkStart w:id="0" w:name="_GoBack"/>
      <w:bookmarkEnd w:id="0"/>
      <w:r w:rsidRPr="001D247E">
        <w:rPr>
          <w:rFonts w:ascii="Times New Roman" w:hAnsi="Times New Roman"/>
          <w:szCs w:val="20"/>
        </w:rPr>
        <w:t>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Pr="001D247E">
        <w:rPr>
          <w:rFonts w:ascii="Times New Roman" w:hAnsi="Times New Roman"/>
          <w:szCs w:val="20"/>
        </w:rPr>
        <w:t>дополнительные  показатели в</w:t>
      </w:r>
      <w:r w:rsidR="006147F1">
        <w:rPr>
          <w:rFonts w:ascii="Times New Roman" w:hAnsi="Times New Roman"/>
          <w:szCs w:val="20"/>
        </w:rPr>
        <w:t xml:space="preserve"> следующей последовательности: </w:t>
      </w:r>
      <w:r w:rsidRPr="001D247E">
        <w:rPr>
          <w:rFonts w:ascii="Times New Roman" w:hAnsi="Times New Roman"/>
          <w:szCs w:val="20"/>
        </w:rPr>
        <w:t xml:space="preserve">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</w:p>
    <w:p w:rsidR="002237DE" w:rsidRDefault="004953AF" w:rsidP="00B07E15">
      <w:pPr>
        <w:spacing w:after="0" w:line="240" w:lineRule="auto"/>
        <w:ind w:right="326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5" w:history="1"/>
      <w:r w:rsidRPr="001D247E">
        <w:rPr>
          <w:rFonts w:ascii="Times New Roman" w:hAnsi="Times New Roman"/>
          <w:szCs w:val="20"/>
        </w:rPr>
        <w:t xml:space="preserve"> адресных папках. </w:t>
      </w:r>
    </w:p>
    <w:p w:rsidR="00965EEF" w:rsidRDefault="004953AF" w:rsidP="00B07E15">
      <w:pPr>
        <w:spacing w:after="0" w:line="240" w:lineRule="auto"/>
        <w:ind w:right="3260"/>
        <w:outlineLvl w:val="1"/>
        <w:rPr>
          <w:rFonts w:ascii="Times New Roman" w:hAnsi="Times New Roman"/>
          <w:sz w:val="24"/>
        </w:rPr>
      </w:pPr>
      <w:r w:rsidRPr="001D247E">
        <w:rPr>
          <w:rFonts w:ascii="Times New Roman" w:hAnsi="Times New Roman"/>
          <w:szCs w:val="20"/>
        </w:rPr>
        <w:t xml:space="preserve">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607CC7" w:rsidRDefault="00AE5C88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5E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2237DE">
        <w:rPr>
          <w:rFonts w:ascii="Times New Roman" w:eastAsia="Times New Roman" w:hAnsi="Times New Roman"/>
          <w:b/>
          <w:bCs/>
          <w:color w:val="984806" w:themeColor="accent6" w:themeShade="80"/>
          <w:sz w:val="24"/>
          <w:szCs w:val="24"/>
          <w:lang w:eastAsia="ru-RU"/>
        </w:rPr>
        <w:t>МЕСТО ПРОВЕДЕНИЯ</w:t>
      </w:r>
    </w:p>
    <w:p w:rsidR="008E561C" w:rsidRPr="00965EEF" w:rsidRDefault="00DD18F9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г. Москва, </w:t>
      </w:r>
      <w:r w:rsidR="00CA7187" w:rsidRPr="00CA7187">
        <w:rPr>
          <w:rFonts w:ascii="Times New Roman" w:hAnsi="Times New Roman"/>
          <w:noProof/>
          <w:lang w:eastAsia="ru-RU"/>
        </w:rPr>
        <w:t>ул. 4-Магистральная, д.5, стр.2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F57BA4B" wp14:editId="6392C64E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187" w:rsidRPr="00CA7187">
        <w:rPr>
          <w:rFonts w:ascii="Times New Roman" w:hAnsi="Times New Roman"/>
          <w:noProof/>
          <w:lang w:eastAsia="ru-RU"/>
        </w:rPr>
        <w:t>Полежаевская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 wp14:anchorId="10CE904E" wp14:editId="5F82BE60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4CC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</w:t>
      </w:r>
      <w:r w:rsidR="00CA7187">
        <w:rPr>
          <w:rFonts w:ascii="Times New Roman" w:hAnsi="Times New Roman"/>
          <w:noProof/>
          <w:lang w:eastAsia="ru-RU"/>
        </w:rPr>
        <w:t>далее по карте (5</w:t>
      </w:r>
      <w:r w:rsidR="002237DE">
        <w:rPr>
          <w:rFonts w:ascii="Times New Roman" w:hAnsi="Times New Roman"/>
          <w:noProof/>
          <w:lang w:eastAsia="ru-RU"/>
        </w:rPr>
        <w:t xml:space="preserve"> мин. пешком).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 wp14:anchorId="35CE5200" wp14:editId="472C9DC5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2237DE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1567833" wp14:editId="2D4E18C4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9.85pt;margin-top:-.05pt;width:640.45pt;height:65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" fillcolor="windowText" stroked="f" strokeweight="2pt">
                <v:fill opacity="45232f"/>
                <v:path arrowok="t"/>
              </v:rect>
            </w:pict>
          </mc:Fallback>
        </mc:AlternateContent>
      </w:r>
      <w:r w:rsidR="00DD1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p w:rsidR="00A03FA4" w:rsidRP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 w:rsidRPr="000D0F29">
        <w:rPr>
          <w:rFonts w:ascii="Times New Roman" w:eastAsia="Times New Roman" w:hAnsi="Times New Roman"/>
          <w:color w:val="FFFFFF"/>
          <w:sz w:val="44"/>
          <w:szCs w:val="24"/>
          <w:lang w:eastAsia="ru-RU"/>
        </w:rPr>
        <w:t xml:space="preserve"> </w:t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BD21375_"/>
      </v:shape>
    </w:pict>
  </w:numPicBullet>
  <w:numPicBullet w:numPicBulletId="1">
    <w:pict>
      <v:shape id="_x0000_i1086" type="#_x0000_t75" style="width:12.75pt;height:12.75pt" o:bullet="t">
        <v:imagedata r:id="rId2" o:title="BD21306_"/>
      </v:shape>
    </w:pict>
  </w:numPicBullet>
  <w:numPicBullet w:numPicBulletId="2">
    <w:pict>
      <v:shape id="_x0000_i1087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C1B69"/>
    <w:rsid w:val="000D0F29"/>
    <w:rsid w:val="000D2BF9"/>
    <w:rsid w:val="00111AEF"/>
    <w:rsid w:val="00113479"/>
    <w:rsid w:val="00147D1B"/>
    <w:rsid w:val="001A0D51"/>
    <w:rsid w:val="001A6A54"/>
    <w:rsid w:val="001C60AF"/>
    <w:rsid w:val="00203CB6"/>
    <w:rsid w:val="0022279F"/>
    <w:rsid w:val="002237DE"/>
    <w:rsid w:val="00245714"/>
    <w:rsid w:val="002D291D"/>
    <w:rsid w:val="002D4148"/>
    <w:rsid w:val="0030799F"/>
    <w:rsid w:val="00337118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600AB"/>
    <w:rsid w:val="00477C89"/>
    <w:rsid w:val="004953AF"/>
    <w:rsid w:val="00495BB0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607CC7"/>
    <w:rsid w:val="006147F1"/>
    <w:rsid w:val="006361F1"/>
    <w:rsid w:val="006633FE"/>
    <w:rsid w:val="00673663"/>
    <w:rsid w:val="00673EBE"/>
    <w:rsid w:val="006961C7"/>
    <w:rsid w:val="006A3B37"/>
    <w:rsid w:val="006A79DC"/>
    <w:rsid w:val="006C2E87"/>
    <w:rsid w:val="006E54CC"/>
    <w:rsid w:val="006E6078"/>
    <w:rsid w:val="006F120D"/>
    <w:rsid w:val="007118A5"/>
    <w:rsid w:val="0071548E"/>
    <w:rsid w:val="00722FFD"/>
    <w:rsid w:val="00792472"/>
    <w:rsid w:val="007C29A9"/>
    <w:rsid w:val="007C6A50"/>
    <w:rsid w:val="0081286E"/>
    <w:rsid w:val="00822563"/>
    <w:rsid w:val="00850C11"/>
    <w:rsid w:val="00897B53"/>
    <w:rsid w:val="008A7EAD"/>
    <w:rsid w:val="008E2185"/>
    <w:rsid w:val="008E561C"/>
    <w:rsid w:val="00931465"/>
    <w:rsid w:val="0093268C"/>
    <w:rsid w:val="00935F22"/>
    <w:rsid w:val="00962033"/>
    <w:rsid w:val="0096382F"/>
    <w:rsid w:val="00965EEF"/>
    <w:rsid w:val="00967A5D"/>
    <w:rsid w:val="0098701A"/>
    <w:rsid w:val="009A1B27"/>
    <w:rsid w:val="00A03FA4"/>
    <w:rsid w:val="00A11AD3"/>
    <w:rsid w:val="00A16A05"/>
    <w:rsid w:val="00A2032E"/>
    <w:rsid w:val="00A732C3"/>
    <w:rsid w:val="00AA3C73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A7187"/>
    <w:rsid w:val="00CB6349"/>
    <w:rsid w:val="00CD0C50"/>
    <w:rsid w:val="00CF3C5B"/>
    <w:rsid w:val="00D175AB"/>
    <w:rsid w:val="00D8649E"/>
    <w:rsid w:val="00D90CCE"/>
    <w:rsid w:val="00DC3B3C"/>
    <w:rsid w:val="00DD18F9"/>
    <w:rsid w:val="00DE6306"/>
    <w:rsid w:val="00E02506"/>
    <w:rsid w:val="00E0540F"/>
    <w:rsid w:val="00E3395C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moiseevanv@mail.ru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phs.asgon.org/8/2.jpg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8</cp:revision>
  <cp:lastPrinted>2015-09-11T12:02:00Z</cp:lastPrinted>
  <dcterms:created xsi:type="dcterms:W3CDTF">2015-03-08T14:04:00Z</dcterms:created>
  <dcterms:modified xsi:type="dcterms:W3CDTF">2015-09-11T12:03:00Z</dcterms:modified>
</cp:coreProperties>
</file>